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40" w:lineRule="auto"/>
        <w:rPr>
          <w:sz w:val="18"/>
          <w:szCs w:val="18"/>
        </w:rPr>
      </w:pPr>
      <w:bookmarkStart w:name="_Hlk43907296" w:id="0"/>
      <w:r>
        <w:rPr>
          <w:sz w:val="18"/>
          <w:szCs w:val="18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3174</wp:posOffset>
                </wp:positionH>
                <wp:positionV relativeFrom="line">
                  <wp:posOffset>276860</wp:posOffset>
                </wp:positionV>
                <wp:extent cx="2093120" cy="0"/>
                <wp:effectExtent l="0" t="0" r="0" b="0"/>
                <wp:wrapNone/>
                <wp:docPr id="1073741825" name="officeArt object" descr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12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2pt;margin-top:21.8pt;width:164.8pt;height: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sz w:val="18"/>
          <w:szCs w:val="18"/>
          <w:rtl w:val="0"/>
          <w:lang w:val="ko-KR" w:eastAsia="ko-KR"/>
        </w:rPr>
        <w:t>이름</w:t>
      </w:r>
      <w:bookmarkEnd w:id="0"/>
    </w:p>
    <w:p>
      <w:pPr>
        <w:pStyle w:val="Normal.0"/>
        <w:spacing w:line="240" w:lineRule="auto"/>
        <w:rPr>
          <w:sz w:val="18"/>
          <w:szCs w:val="18"/>
        </w:rPr>
      </w:pPr>
      <w:r>
        <w:rPr>
          <w:sz w:val="18"/>
          <w:szCs w:val="18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5556</wp:posOffset>
                </wp:positionH>
                <wp:positionV relativeFrom="line">
                  <wp:posOffset>263525</wp:posOffset>
                </wp:positionV>
                <wp:extent cx="2093120" cy="0"/>
                <wp:effectExtent l="0" t="0" r="0" b="0"/>
                <wp:wrapNone/>
                <wp:docPr id="1073741826" name="officeArt object" descr="직선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12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0.4pt;margin-top:20.8pt;width:164.8pt;height:0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sz w:val="18"/>
          <w:szCs w:val="18"/>
          <w:rtl w:val="0"/>
          <w:lang w:val="ko-KR" w:eastAsia="ko-KR"/>
        </w:rPr>
        <w:t>작업명</w:t>
      </w:r>
      <w:r>
        <w:rPr>
          <w:sz w:val="18"/>
          <w:szCs w:val="18"/>
          <w:rtl w:val="0"/>
          <w:lang w:val="en-US"/>
        </w:rPr>
        <w:t>(</w:t>
      </w:r>
      <w:r>
        <w:rPr>
          <w:sz w:val="18"/>
          <w:szCs w:val="18"/>
          <w:rtl w:val="0"/>
          <w:lang w:val="ko-KR" w:eastAsia="ko-KR"/>
        </w:rPr>
        <w:t>가제</w:t>
      </w:r>
      <w:r>
        <w:rPr>
          <w:sz w:val="18"/>
          <w:szCs w:val="18"/>
          <w:rtl w:val="0"/>
          <w:lang w:val="en-US"/>
        </w:rPr>
        <w:t>)</w:t>
      </w:r>
    </w:p>
    <w:p>
      <w:pPr>
        <w:pStyle w:val="Normal.0"/>
      </w:pPr>
    </w:p>
    <w:p>
      <w:pPr>
        <w:pStyle w:val="Normal.0"/>
      </w:pPr>
      <w:r/>
    </w:p>
    <w:sectPr>
      <w:headerReference w:type="default" r:id="rId4"/>
      <w:footerReference w:type="default" r:id="rId5"/>
      <w:pgSz w:w="11900" w:h="16840" w:orient="portrait"/>
      <w:pgMar w:top="1701" w:right="1440" w:bottom="1440" w:left="144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맑은 고딕">
    <w:charset w:val="00"/>
    <w:family w:val="roman"/>
    <w:pitch w:val="default"/>
  </w:font>
  <w:font w:name="G마켓 산스 Light">
    <w:charset w:val="00"/>
    <w:family w:val="roman"/>
    <w:pitch w:val="default"/>
  </w:font>
  <w:font w:name="Apple SD 산돌고딕 Neo 일반체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머리말 및 꼬리말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00"/>
        <w:tab w:val="clear" w:pos="9026"/>
      </w:tabs>
    </w:pPr>
    <w:r>
      <w:rPr>
        <w:rFonts w:ascii="G마켓 산스 Light" w:cs="G마켓 산스 Light" w:hAnsi="G마켓 산스 Light" w:eastAsia="G마켓 산스 Light"/>
        <w:rtl w:val="0"/>
        <w:lang w:val="en-US"/>
      </w:rPr>
      <w:t>202</w:t>
    </w:r>
    <w:r>
      <w:rPr>
        <w:rFonts w:ascii="G마켓 산스 Light" w:cs="G마켓 산스 Light" w:hAnsi="G마켓 산스 Light" w:eastAsia="G마켓 산스 Light"/>
        <w:rtl w:val="0"/>
        <w:lang w:val="ko-KR" w:eastAsia="ko-KR"/>
      </w:rPr>
      <w:t>6</w:t>
    </w:r>
    <w:r>
      <w:rPr>
        <w:rFonts w:ascii="G마켓 산스 Light" w:cs="G마켓 산스 Light" w:hAnsi="G마켓 산스 Light" w:eastAsia="G마켓 산스 Light"/>
        <w:rtl w:val="0"/>
        <w:lang w:val="en-US"/>
      </w:rPr>
      <w:t xml:space="preserve"> </w:t>
    </w:r>
    <w:r>
      <w:rPr>
        <w:rFonts w:ascii="G마켓 산스 Light" w:cs="G마켓 산스 Light" w:hAnsi="G마켓 산스 Light" w:eastAsia="G마켓 산스 Light"/>
        <w:rtl w:val="0"/>
        <w:lang w:val="ko-KR" w:eastAsia="ko-KR"/>
      </w:rPr>
      <w:t>미래작가상</w:t>
    </w:r>
    <w:r>
      <w:rPr>
        <w:rtl w:val="0"/>
        <w:lang w:val="ko-KR" w:eastAsia="ko-KR"/>
      </w:rPr>
      <w:t xml:space="preserve"> </w:t>
    </w:r>
    <w:r>
      <w:rPr>
        <w:rFonts w:ascii="G마켓 산스 Light" w:cs="G마켓 산스 Light" w:hAnsi="G마켓 산스 Light" w:eastAsia="G마켓 산스 Light"/>
        <w:rtl w:val="0"/>
        <w:lang w:val="ko-KR" w:eastAsia="ko-KR"/>
      </w:rPr>
      <w:t>작업계획서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00"/>
  <w:autoHyphenation w:val="0"/>
  <w:evenAndOddHeaders w:val="0"/>
  <w:bookFoldPrinting w:val="0"/>
  <w:noLineBreaksAfter w:lang="한국어" w:val="‘“(〔[{〈《「『【⦅〘〖«〝︵︷︹︻︽︿﹁﹃﹇﹙﹛﹝｢"/>
  <w:noLineBreaksBefore w:lang="한국어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160" w:line="259" w:lineRule="auto"/>
      <w:ind w:left="0" w:right="0" w:firstLine="0"/>
      <w:jc w:val="both"/>
      <w:outlineLvl w:val="9"/>
    </w:pPr>
    <w:rPr>
      <w:rFonts w:ascii="맑은 고딕" w:cs="맑은 고딕" w:hAnsi="맑은 고딕" w:eastAsia="맑은 고딕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머리말 및 꼬리말">
    <w:name w:val="머리말 및 꼬리말"/>
    <w:next w:val="머리말 및 꼬리말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ple SD 산돌고딕 Neo 일반체" w:cs="Apple SD 산돌고딕 Neo 일반체" w:hAnsi="Apple SD 산돌고딕 Neo 일반체" w:eastAsia="Apple SD 산돌고딕 Neo 일반체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맑은 고딕" w:cs="맑은 고딕" w:hAnsi="맑은 고딕" w:eastAsia="맑은 고딕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테마">
  <a:themeElements>
    <a:clrScheme name="Office 테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테마">
      <a:majorFont>
        <a:latin typeface="Apple SD 산돌고딕 Neo 볼드체"/>
        <a:ea typeface="Apple SD 산돌고딕 Neo 볼드체"/>
        <a:cs typeface="Apple SD 산돌고딕 Neo 볼드체"/>
      </a:majorFont>
      <a:minorFont>
        <a:latin typeface="Apple SD 산돌고딕 Neo 일반체"/>
        <a:ea typeface="Apple SD 산돌고딕 Neo 일반체"/>
        <a:cs typeface="Apple SD 산돌고딕 Neo 일반체"/>
      </a:minorFont>
    </a:fontScheme>
    <a:fmtScheme name="Office 테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맑은 고딕"/>
            <a:ea typeface="맑은 고딕"/>
            <a:cs typeface="맑은 고딕"/>
            <a:sym typeface="맑은 고딕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맑은 고딕"/>
            <a:ea typeface="맑은 고딕"/>
            <a:cs typeface="맑은 고딕"/>
            <a:sym typeface="맑은 고딕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